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5E" w:rsidRPr="00EF64D7" w:rsidRDefault="0086395E" w:rsidP="0086395E">
      <w:pPr>
        <w:jc w:val="center"/>
        <w:rPr>
          <w:rFonts w:ascii="Times New Roman" w:hAnsi="Times New Roman" w:cs="Times New Roman"/>
          <w:b/>
          <w:lang w:val="en-US"/>
        </w:rPr>
      </w:pPr>
      <w:r w:rsidRPr="00EF64D7">
        <w:rPr>
          <w:rFonts w:ascii="Times New Roman" w:hAnsi="Times New Roman" w:cs="Times New Roman"/>
          <w:b/>
        </w:rPr>
        <w:t>ПРОТОКОЛ №4</w:t>
      </w:r>
      <w:r w:rsidRPr="00EF64D7">
        <w:rPr>
          <w:rFonts w:ascii="Times New Roman" w:hAnsi="Times New Roman" w:cs="Times New Roman"/>
          <w:b/>
          <w:lang w:val="en-US"/>
        </w:rPr>
        <w:t>4</w:t>
      </w:r>
    </w:p>
    <w:p w:rsidR="0086395E" w:rsidRPr="00EF64D7" w:rsidRDefault="0086395E" w:rsidP="0086395E">
      <w:pPr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Днес, </w:t>
      </w:r>
      <w:r w:rsidRPr="00EF64D7">
        <w:rPr>
          <w:rFonts w:ascii="Times New Roman" w:hAnsi="Times New Roman" w:cs="Times New Roman"/>
          <w:lang w:val="en-US"/>
        </w:rPr>
        <w:t>2</w:t>
      </w:r>
      <w:r w:rsidRPr="00EF64D7">
        <w:rPr>
          <w:rFonts w:ascii="Times New Roman" w:hAnsi="Times New Roman" w:cs="Times New Roman"/>
        </w:rPr>
        <w:t>1.09.201</w:t>
      </w:r>
      <w:r w:rsidRPr="00EF64D7">
        <w:rPr>
          <w:rFonts w:ascii="Times New Roman" w:hAnsi="Times New Roman" w:cs="Times New Roman"/>
          <w:lang w:val="en-US"/>
        </w:rPr>
        <w:t>6</w:t>
      </w:r>
      <w:r w:rsidRPr="00EF64D7">
        <w:rPr>
          <w:rFonts w:ascii="Times New Roman" w:hAnsi="Times New Roman" w:cs="Times New Roman"/>
        </w:rPr>
        <w:t>г. в с. Невестино се проведе заседание на ОИК – Невестино. На заседанието присъстваха 6 членове на ОИК – Невестино. Заседанието се откри в 1</w:t>
      </w:r>
      <w:r w:rsidRPr="00EF64D7">
        <w:rPr>
          <w:rFonts w:ascii="Times New Roman" w:hAnsi="Times New Roman" w:cs="Times New Roman"/>
          <w:lang w:val="en-US"/>
        </w:rPr>
        <w:t>7</w:t>
      </w:r>
      <w:r w:rsidRPr="00EF64D7">
        <w:rPr>
          <w:rFonts w:ascii="Times New Roman" w:hAnsi="Times New Roman" w:cs="Times New Roman"/>
        </w:rPr>
        <w:t>:00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86395E" w:rsidRPr="00EF64D7" w:rsidRDefault="0086395E" w:rsidP="008639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4D7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>.Регистриране на застъпници на ПП „БЪЛГАРСКА СОЦИАЛИСТИЧЕСКА ПАРТИЯ” </w:t>
      </w:r>
    </w:p>
    <w:p w:rsidR="0086395E" w:rsidRPr="00EF64D7" w:rsidRDefault="0086395E" w:rsidP="008639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2. Регистриране на застъпници на ПП „ГЕРБ” </w:t>
      </w:r>
    </w:p>
    <w:p w:rsidR="0086395E" w:rsidRPr="00EF64D7" w:rsidRDefault="0086395E" w:rsidP="008639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F64D7">
        <w:rPr>
          <w:rFonts w:ascii="Times New Roman" w:hAnsi="Times New Roman" w:cs="Times New Roman"/>
        </w:rPr>
        <w:t xml:space="preserve">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>Определяне на дата за провеждане на обучение на Секционната избирателна комисия за произвеждане на частични избори за кмет на кметство с.Лиляч,община Невестино на 02 октомври 2016 г.</w:t>
      </w:r>
    </w:p>
    <w:p w:rsidR="000E1B7B" w:rsidRDefault="0086395E" w:rsidP="008639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F64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член на ОИК, който да подписва протоколи за предаването на изборните книжа и материали на СИК. </w:t>
      </w:r>
    </w:p>
    <w:p w:rsidR="0086395E" w:rsidRPr="00EF64D7" w:rsidRDefault="0086395E" w:rsidP="008639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На основание чл.87, ал.1 т.20 от Изборния кодекс и указания на ЦИК,</w:t>
      </w:r>
    </w:p>
    <w:p w:rsidR="0086395E" w:rsidRPr="00EF64D7" w:rsidRDefault="0086395E" w:rsidP="008639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EF64D7">
        <w:rPr>
          <w:rFonts w:ascii="Times New Roman" w:hAnsi="Times New Roman" w:cs="Times New Roman"/>
          <w:b/>
        </w:rPr>
        <w:t xml:space="preserve">По т. </w:t>
      </w:r>
      <w:r w:rsidRPr="00EF64D7">
        <w:rPr>
          <w:rFonts w:ascii="Times New Roman" w:hAnsi="Times New Roman" w:cs="Times New Roman"/>
          <w:b/>
          <w:lang w:val="en-US"/>
        </w:rPr>
        <w:t>1</w:t>
      </w:r>
      <w:r w:rsidRPr="00EF64D7">
        <w:rPr>
          <w:rFonts w:ascii="Times New Roman" w:hAnsi="Times New Roman" w:cs="Times New Roman"/>
          <w:b/>
        </w:rPr>
        <w:t xml:space="preserve"> от дневния ред </w:t>
      </w:r>
    </w:p>
    <w:p w:rsidR="00C30CAE" w:rsidRPr="00EF64D7" w:rsidRDefault="0086395E" w:rsidP="00C30CA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4D7">
        <w:rPr>
          <w:rFonts w:ascii="Times New Roman" w:hAnsi="Times New Roman" w:cs="Times New Roman"/>
        </w:rPr>
        <w:t xml:space="preserve">  ВЗЕМАНЕ НА РЕШЕНИЕ ОТНОСНО: 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 xml:space="preserve">Регистриране на застъпници на ПП </w:t>
      </w:r>
      <w:r w:rsidR="00720592" w:rsidRPr="00EF6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CAE" w:rsidRPr="00EF64D7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ПАРТИЯ” </w:t>
      </w:r>
    </w:p>
    <w:p w:rsidR="0086395E" w:rsidRPr="00EF64D7" w:rsidRDefault="00720592" w:rsidP="00C30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0CAE" w:rsidRPr="00EF64D7">
        <w:rPr>
          <w:rFonts w:ascii="Times New Roman" w:eastAsia="Times New Roman" w:hAnsi="Times New Roman" w:cs="Times New Roman"/>
          <w:sz w:val="24"/>
          <w:szCs w:val="24"/>
        </w:rPr>
        <w:t>На основание чл.87 ал.1 т.18, във връзка с чл.118 от ИК и</w:t>
      </w:r>
      <w:r w:rsidR="00C30CAE" w:rsidRPr="00EF64D7">
        <w:rPr>
          <w:rFonts w:ascii="Times New Roman" w:eastAsia="Times New Roman" w:hAnsi="Times New Roman" w:cs="Times New Roman"/>
          <w:sz w:val="24"/>
          <w:szCs w:val="24"/>
        </w:rPr>
        <w:br/>
        <w:t>във връзка с решение № 2113 – МИ 11.09.2015 г на ЦИК, Общинска избирателна</w:t>
      </w:r>
      <w:r w:rsidR="00C30CAE" w:rsidRPr="00EF64D7">
        <w:rPr>
          <w:rFonts w:ascii="Times New Roman" w:eastAsia="Times New Roman" w:hAnsi="Times New Roman" w:cs="Times New Roman"/>
          <w:sz w:val="24"/>
          <w:szCs w:val="24"/>
        </w:rPr>
        <w:br/>
        <w:t xml:space="preserve">комисия – Невестино </w:t>
      </w:r>
      <w:r w:rsidR="0086395E" w:rsidRPr="00EF64D7">
        <w:rPr>
          <w:rFonts w:ascii="Times New Roman" w:hAnsi="Times New Roman" w:cs="Times New Roman"/>
          <w:sz w:val="24"/>
        </w:rPr>
        <w:t xml:space="preserve">и в резултат от поименно гласуване с мнозинство от </w:t>
      </w:r>
      <w:r w:rsidR="00C30CAE" w:rsidRPr="00EF64D7">
        <w:rPr>
          <w:rFonts w:ascii="Times New Roman" w:hAnsi="Times New Roman" w:cs="Times New Roman"/>
          <w:sz w:val="24"/>
        </w:rPr>
        <w:t>11</w:t>
      </w:r>
      <w:r w:rsidR="0086395E" w:rsidRPr="00EF64D7">
        <w:rPr>
          <w:rFonts w:ascii="Times New Roman" w:hAnsi="Times New Roman" w:cs="Times New Roman"/>
          <w:sz w:val="24"/>
        </w:rPr>
        <w:t xml:space="preserve"> гласа „ЗА”, както следва: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Ивайло Иванов Андонов – „ЗА”</w:t>
      </w:r>
    </w:p>
    <w:p w:rsidR="00C30CAE" w:rsidRPr="00EF64D7" w:rsidRDefault="00C30CA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EF64D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EF64D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C30CAE" w:rsidRPr="00EF64D7" w:rsidRDefault="00C30CA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Мария Стефанова Василева – „ЗА”</w:t>
      </w:r>
    </w:p>
    <w:p w:rsidR="00C30CAE" w:rsidRPr="00EF64D7" w:rsidRDefault="00C30CA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Александра Колева – „ЗА”</w:t>
      </w:r>
    </w:p>
    <w:p w:rsidR="00C30CAE" w:rsidRPr="00EF64D7" w:rsidRDefault="00C30CA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C30CAE" w:rsidRPr="00EF64D7" w:rsidRDefault="00C30CA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Надя Георгиева Стефанова –„ЗА”</w:t>
      </w:r>
    </w:p>
    <w:p w:rsidR="0086395E" w:rsidRPr="00EF64D7" w:rsidRDefault="0086395E" w:rsidP="0086395E">
      <w:pPr>
        <w:pStyle w:val="a3"/>
        <w:jc w:val="center"/>
        <w:rPr>
          <w:b/>
          <w:bCs/>
        </w:rPr>
      </w:pPr>
      <w:r w:rsidRPr="00EF64D7">
        <w:rPr>
          <w:rStyle w:val="a4"/>
        </w:rPr>
        <w:t>Р Е Ш И :</w:t>
      </w:r>
    </w:p>
    <w:p w:rsidR="00C30CAE" w:rsidRPr="00EF64D7" w:rsidRDefault="0086395E" w:rsidP="00C30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lastRenderedPageBreak/>
        <w:t>       </w:t>
      </w:r>
      <w:r w:rsidR="00C30CAE" w:rsidRPr="00EF64D7">
        <w:rPr>
          <w:rFonts w:ascii="Times New Roman" w:eastAsia="Times New Roman" w:hAnsi="Times New Roman" w:cs="Times New Roman"/>
          <w:sz w:val="24"/>
          <w:szCs w:val="24"/>
        </w:rPr>
        <w:t>РEГИСТРИРА застъпници от  ПП „БЪЛГАРСКА СОЦИАЛИСТИЧЕСКА ПАРТИЯ” , както следва:</w:t>
      </w:r>
    </w:p>
    <w:tbl>
      <w:tblPr>
        <w:tblW w:w="4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3890"/>
      </w:tblGrid>
      <w:tr w:rsidR="00C30CAE" w:rsidRPr="00EF64D7" w:rsidTr="00896121">
        <w:trPr>
          <w:tblCellSpacing w:w="15" w:type="dxa"/>
        </w:trPr>
        <w:tc>
          <w:tcPr>
            <w:tcW w:w="50" w:type="dxa"/>
            <w:vAlign w:val="center"/>
            <w:hideMark/>
          </w:tcPr>
          <w:p w:rsidR="00C30CAE" w:rsidRPr="00EF64D7" w:rsidRDefault="00C30CAE" w:rsidP="00896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  <w:vAlign w:val="center"/>
            <w:hideMark/>
          </w:tcPr>
          <w:p w:rsidR="00C30CAE" w:rsidRPr="00EF64D7" w:rsidRDefault="00C30CAE" w:rsidP="00896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D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Детелин Иванов Милчев</w:t>
            </w:r>
          </w:p>
        </w:tc>
      </w:tr>
    </w:tbl>
    <w:p w:rsidR="00C30CAE" w:rsidRPr="00EF64D7" w:rsidRDefault="00C30CAE" w:rsidP="00C30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 По т.2 от дневния ред</w:t>
      </w:r>
    </w:p>
    <w:p w:rsidR="00C30CAE" w:rsidRPr="00EF64D7" w:rsidRDefault="00C30CAE" w:rsidP="00C30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</w:rPr>
        <w:t xml:space="preserve">  ВЗЕМАНЕ НА РЕШЕНИЕ ОТНОСНО: 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>Регистриране на застъпници на ПП  „ГЕРБ”</w:t>
      </w:r>
    </w:p>
    <w:p w:rsidR="00C30CAE" w:rsidRPr="00EF64D7" w:rsidRDefault="00C30CAE" w:rsidP="00C30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 xml:space="preserve">       На основание чл.87 ал.1 т.18, във връзка с чл.118 от ИК и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br/>
        <w:t>във връзка с решение № 2113 – МИ 11.09.2015 г на ЦИК, Общинска избирателна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br/>
        <w:t xml:space="preserve">комисия – Невестино </w:t>
      </w:r>
      <w:r w:rsidRPr="00EF64D7">
        <w:rPr>
          <w:rFonts w:ascii="Times New Roman" w:hAnsi="Times New Roman" w:cs="Times New Roman"/>
          <w:sz w:val="24"/>
        </w:rPr>
        <w:t>и в резултат от поименно гласуване с мнозинство от 11 гласа „ЗА”, както следва: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Ивайло Иванов Андонов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EF64D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EF64D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Мария Стефанова Василева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Александра Колева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Надя Георгиева Стефанова –„ЗА”</w:t>
      </w:r>
    </w:p>
    <w:p w:rsidR="00C30CAE" w:rsidRPr="00EF64D7" w:rsidRDefault="00C30CAE" w:rsidP="00C30CAE">
      <w:pPr>
        <w:pStyle w:val="a3"/>
        <w:jc w:val="center"/>
        <w:rPr>
          <w:b/>
          <w:bCs/>
        </w:rPr>
      </w:pPr>
      <w:r w:rsidRPr="00EF64D7">
        <w:rPr>
          <w:rStyle w:val="a4"/>
        </w:rPr>
        <w:t>Р Е Ш И :</w:t>
      </w:r>
    </w:p>
    <w:p w:rsidR="00C30CAE" w:rsidRPr="00EF64D7" w:rsidRDefault="00C30CAE" w:rsidP="00C30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РEГИСТРИРА застъпници от  ПП „ГЕРБ” , както следва:</w:t>
      </w:r>
    </w:p>
    <w:tbl>
      <w:tblPr>
        <w:tblW w:w="4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3890"/>
      </w:tblGrid>
      <w:tr w:rsidR="00C30CAE" w:rsidRPr="00EF64D7" w:rsidTr="00896121">
        <w:trPr>
          <w:tblCellSpacing w:w="15" w:type="dxa"/>
        </w:trPr>
        <w:tc>
          <w:tcPr>
            <w:tcW w:w="50" w:type="dxa"/>
            <w:vAlign w:val="center"/>
            <w:hideMark/>
          </w:tcPr>
          <w:p w:rsidR="00C30CAE" w:rsidRPr="00EF64D7" w:rsidRDefault="00C30CAE" w:rsidP="00896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  <w:vAlign w:val="center"/>
            <w:hideMark/>
          </w:tcPr>
          <w:p w:rsidR="00C30CAE" w:rsidRPr="00EF64D7" w:rsidRDefault="00C30CAE" w:rsidP="00896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4D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    Красимиров  Ангелов</w:t>
            </w:r>
          </w:p>
        </w:tc>
      </w:tr>
    </w:tbl>
    <w:p w:rsidR="00C30CAE" w:rsidRPr="00EF64D7" w:rsidRDefault="00C30CAE" w:rsidP="00C30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По т.3 от дневния ред 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ВЗЕМАНЕ НА РЕШЕНИЕ  ОТНОСНО:   Определяне на дата за провеждане на обучение на Секционната избирателна комисия за произвеждане на частични избори за кмет на кметство с.Лиляч,община Невестино на 02 октомври 2016 г.</w:t>
      </w:r>
    </w:p>
    <w:p w:rsidR="00C30CAE" w:rsidRPr="00EF64D7" w:rsidRDefault="00C30CAE" w:rsidP="00EF64D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</w:rPr>
        <w:t xml:space="preserve">На основание чл.87, ал.1, т.4 от Изборния кодекс, Решение №2523-МИ/НР/08.09.2015г. на ЦИК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r w:rsidR="00EF6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r w:rsidR="00EF64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 xml:space="preserve">комисия – Невестино </w:t>
      </w:r>
      <w:r w:rsidRPr="00EF64D7">
        <w:rPr>
          <w:rFonts w:ascii="Times New Roman" w:hAnsi="Times New Roman" w:cs="Times New Roman"/>
          <w:sz w:val="24"/>
        </w:rPr>
        <w:t>и в резултат от поименно гласуване с мнозинство от 11 гласа „ЗА”, както следва: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Ивайло Иванов Андонов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lastRenderedPageBreak/>
        <w:t>Георги Стоянов Велков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EF64D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EF64D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Мария Стефанова Василева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Александра Колева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C30CAE" w:rsidRPr="00EF64D7" w:rsidRDefault="00C30CAE" w:rsidP="00C30C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Надя Георгиева Стефанова –„ЗА”</w:t>
      </w:r>
    </w:p>
    <w:p w:rsidR="00C30CAE" w:rsidRPr="00EF64D7" w:rsidRDefault="00C30CAE" w:rsidP="00C30CAE">
      <w:pPr>
        <w:pStyle w:val="a3"/>
        <w:jc w:val="center"/>
        <w:rPr>
          <w:b/>
          <w:bCs/>
        </w:rPr>
      </w:pPr>
      <w:r w:rsidRPr="00EF64D7">
        <w:rPr>
          <w:rStyle w:val="a4"/>
        </w:rPr>
        <w:t>Р Е Ш И :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1.Определя обучението на </w:t>
      </w:r>
      <w:proofErr w:type="spellStart"/>
      <w:r w:rsidRPr="00EF64D7">
        <w:rPr>
          <w:rFonts w:ascii="Times New Roman" w:hAnsi="Times New Roman" w:cs="Times New Roman"/>
        </w:rPr>
        <w:t>на</w:t>
      </w:r>
      <w:proofErr w:type="spellEnd"/>
      <w:r w:rsidRPr="00EF64D7">
        <w:rPr>
          <w:rFonts w:ascii="Times New Roman" w:hAnsi="Times New Roman" w:cs="Times New Roman"/>
        </w:rPr>
        <w:t xml:space="preserve"> Секционната избирателна комисия за произвеждане на частични избори за кмет на кметство с.Лиляч,община Невестино на 02 октомври 2016 г.от 10,30 ч.   сградата общинска администрация –Невестино, ул.”Владимир </w:t>
      </w:r>
      <w:proofErr w:type="spellStart"/>
      <w:r w:rsidRPr="00EF64D7">
        <w:rPr>
          <w:rFonts w:ascii="Times New Roman" w:hAnsi="Times New Roman" w:cs="Times New Roman"/>
        </w:rPr>
        <w:t>Поптомов</w:t>
      </w:r>
      <w:proofErr w:type="spellEnd"/>
      <w:r w:rsidRPr="00EF64D7">
        <w:rPr>
          <w:rFonts w:ascii="Times New Roman" w:hAnsi="Times New Roman" w:cs="Times New Roman"/>
        </w:rPr>
        <w:t>”№17, ет.1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2.Определя членове на ОИК-Невестино, които да проведат обучението: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-Всички членове на ОИК-Невестино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Утвърждава Програма за обучението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1. 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2. 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3. 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4. 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5. 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lastRenderedPageBreak/>
        <w:t>6. 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7. 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8. 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9. 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</w:r>
    </w:p>
    <w:p w:rsidR="00C30CAE" w:rsidRPr="00EF64D7" w:rsidRDefault="00C30CAE" w:rsidP="00C30CA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10. Специфики и различия при изборите за общински съветници и за кметове и за националния референдум; за специфики при произвеждането на втори тур за избор на кметове.</w:t>
      </w:r>
    </w:p>
    <w:p w:rsidR="00C30CAE" w:rsidRPr="00EF64D7" w:rsidRDefault="00C30CAE" w:rsidP="00C30CAE">
      <w:pPr>
        <w:ind w:firstLine="708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По т.4 от  дневния ред</w:t>
      </w:r>
    </w:p>
    <w:p w:rsidR="00382B5C" w:rsidRPr="00EF64D7" w:rsidRDefault="00C30CAE" w:rsidP="00382B5C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ВЗЕМАНЕ НА РЕШЕНИЕ  ОТНОСНО:   </w:t>
      </w:r>
      <w:r w:rsidR="00382B5C" w:rsidRPr="00EF64D7">
        <w:rPr>
          <w:rFonts w:ascii="Times New Roman" w:hAnsi="Times New Roman" w:cs="Times New Roman"/>
        </w:rPr>
        <w:t xml:space="preserve">Упълномощаване на член на ОИК, който да подписва протоколи за предаването на изборните книжа и материали на СИК. </w:t>
      </w:r>
    </w:p>
    <w:p w:rsidR="00382B5C" w:rsidRPr="00EF64D7" w:rsidRDefault="00382B5C" w:rsidP="00382B5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чл.87, ал.1 т.20 от Изборния кодекс и указания на ЦИК,</w:t>
      </w:r>
      <w:r w:rsidRPr="00EF64D7">
        <w:rPr>
          <w:rFonts w:ascii="Times New Roman" w:eastAsia="Times New Roman" w:hAnsi="Times New Roman" w:cs="Times New Roman"/>
          <w:sz w:val="24"/>
          <w:szCs w:val="24"/>
        </w:rPr>
        <w:t xml:space="preserve">Общинска  избирателна    комисия – Невестино </w:t>
      </w:r>
      <w:r w:rsidRPr="00EF64D7">
        <w:rPr>
          <w:rFonts w:ascii="Times New Roman" w:hAnsi="Times New Roman" w:cs="Times New Roman"/>
          <w:sz w:val="24"/>
        </w:rPr>
        <w:t>и в резултат от поименно гласуване с мнозинство от 11 гласа „ЗА”, както следва: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Ивайло Иванов Андонов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EF64D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EF64D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Мария Стефанова Василева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Александра Колева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82B5C" w:rsidRPr="00EF64D7" w:rsidRDefault="00382B5C" w:rsidP="00382B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Надя Георгиева Стефанова –„ЗА”</w:t>
      </w:r>
    </w:p>
    <w:p w:rsidR="00382B5C" w:rsidRPr="00EF64D7" w:rsidRDefault="00382B5C" w:rsidP="00382B5C">
      <w:pPr>
        <w:pStyle w:val="a3"/>
        <w:jc w:val="center"/>
        <w:rPr>
          <w:b/>
          <w:bCs/>
        </w:rPr>
      </w:pPr>
      <w:r w:rsidRPr="00EF64D7">
        <w:rPr>
          <w:rStyle w:val="a4"/>
        </w:rPr>
        <w:t>Р Е Ш И :</w:t>
      </w:r>
    </w:p>
    <w:p w:rsidR="00382B5C" w:rsidRPr="00EF64D7" w:rsidRDefault="00382B5C" w:rsidP="0038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D7">
        <w:rPr>
          <w:rFonts w:ascii="Times New Roman" w:eastAsia="Times New Roman" w:hAnsi="Times New Roman" w:cs="Times New Roman"/>
          <w:sz w:val="24"/>
          <w:szCs w:val="24"/>
        </w:rPr>
        <w:t>УПЪЛНОМОЩАВА Мая Първанова Арсова - председател на ОИК-Невестино, който да подписва протоколи за предаването на изборните книжа и материали на СИК за частичните избори за кмет на кметство с.Лиляч,община Невестино на 02.октомври 2016 г.  от 16,00 ч.</w:t>
      </w:r>
    </w:p>
    <w:p w:rsidR="0086395E" w:rsidRPr="00EF64D7" w:rsidRDefault="00382B5C" w:rsidP="0086395E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lastRenderedPageBreak/>
        <w:t>С</w:t>
      </w:r>
      <w:r w:rsidR="0086395E" w:rsidRPr="00EF64D7">
        <w:rPr>
          <w:rFonts w:ascii="Times New Roman" w:hAnsi="Times New Roman" w:cs="Times New Roman"/>
        </w:rPr>
        <w:t xml:space="preserve">лед изчерпване на дневния ред заседанието беше закрито. </w:t>
      </w:r>
    </w:p>
    <w:p w:rsidR="0086395E" w:rsidRPr="00EF64D7" w:rsidRDefault="0086395E" w:rsidP="0086395E">
      <w:pPr>
        <w:rPr>
          <w:rFonts w:ascii="Times New Roman" w:hAnsi="Times New Roman" w:cs="Times New Roman"/>
        </w:rPr>
      </w:pPr>
    </w:p>
    <w:p w:rsidR="0086395E" w:rsidRPr="00EF64D7" w:rsidRDefault="0086395E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ПРЕДСЕДАТЕЛ:</w:t>
      </w:r>
    </w:p>
    <w:p w:rsidR="0086395E" w:rsidRPr="00EF64D7" w:rsidRDefault="0086395E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Мая Арсова………………………..</w:t>
      </w:r>
    </w:p>
    <w:p w:rsidR="0086395E" w:rsidRPr="00EF64D7" w:rsidRDefault="0086395E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ЗАМ. ПРЕДСЕДАТЕЛ:</w:t>
      </w:r>
    </w:p>
    <w:p w:rsidR="0086395E" w:rsidRPr="00EF64D7" w:rsidRDefault="0086395E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Ивайло Андонов………………………..</w:t>
      </w:r>
    </w:p>
    <w:p w:rsidR="00382B5C" w:rsidRPr="00EF64D7" w:rsidRDefault="00382B5C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СЕКРЕТАР:</w:t>
      </w:r>
    </w:p>
    <w:p w:rsidR="00382B5C" w:rsidRPr="00EF64D7" w:rsidRDefault="00382B5C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Георги Велков:………………………….</w:t>
      </w:r>
    </w:p>
    <w:p w:rsidR="0086395E" w:rsidRPr="00EF64D7" w:rsidRDefault="0086395E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ЧЛЕНОВЕ: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Даниела Василева Йорданова…………………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F64D7">
        <w:rPr>
          <w:rFonts w:ascii="Times New Roman" w:hAnsi="Times New Roman" w:cs="Times New Roman"/>
        </w:rPr>
        <w:t>Макайлова</w:t>
      </w:r>
      <w:proofErr w:type="spellEnd"/>
      <w:r w:rsidRPr="00EF64D7">
        <w:rPr>
          <w:rFonts w:ascii="Times New Roman" w:hAnsi="Times New Roman" w:cs="Times New Roman"/>
        </w:rPr>
        <w:t xml:space="preserve">………………… 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</w:rPr>
        <w:t>Ивета Иванова Николова………………………</w:t>
      </w:r>
    </w:p>
    <w:p w:rsidR="0086395E" w:rsidRPr="00EF64D7" w:rsidRDefault="0086395E" w:rsidP="008639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Райка Димитрова Тачева…………………..</w:t>
      </w:r>
    </w:p>
    <w:p w:rsidR="0086395E" w:rsidRPr="00EF64D7" w:rsidRDefault="00382B5C" w:rsidP="0086395E">
      <w:pPr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Мария Стефанова Василева……………….</w:t>
      </w:r>
    </w:p>
    <w:p w:rsidR="00382B5C" w:rsidRPr="00EF64D7" w:rsidRDefault="00382B5C" w:rsidP="0086395E">
      <w:pPr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 xml:space="preserve">Александра Колева…………………………     </w:t>
      </w:r>
    </w:p>
    <w:p w:rsidR="00382B5C" w:rsidRPr="00EF64D7" w:rsidRDefault="00382B5C" w:rsidP="0086395E">
      <w:pPr>
        <w:rPr>
          <w:rFonts w:ascii="Times New Roman" w:hAnsi="Times New Roman" w:cs="Times New Roman"/>
          <w:sz w:val="24"/>
          <w:szCs w:val="24"/>
        </w:rPr>
      </w:pPr>
      <w:r w:rsidRPr="00EF64D7">
        <w:rPr>
          <w:rFonts w:ascii="Times New Roman" w:hAnsi="Times New Roman" w:cs="Times New Roman"/>
          <w:sz w:val="24"/>
          <w:szCs w:val="24"/>
        </w:rPr>
        <w:t>Никола Георгиев Ников…………………….</w:t>
      </w:r>
    </w:p>
    <w:p w:rsidR="00382B5C" w:rsidRPr="00EF64D7" w:rsidRDefault="00382B5C" w:rsidP="0086395E">
      <w:pPr>
        <w:rPr>
          <w:rFonts w:ascii="Times New Roman" w:hAnsi="Times New Roman" w:cs="Times New Roman"/>
        </w:rPr>
      </w:pPr>
      <w:r w:rsidRPr="00EF64D7">
        <w:rPr>
          <w:rFonts w:ascii="Times New Roman" w:hAnsi="Times New Roman" w:cs="Times New Roman"/>
          <w:sz w:val="24"/>
          <w:szCs w:val="24"/>
        </w:rPr>
        <w:t xml:space="preserve">Надя Георгиева Стефанова………………… </w:t>
      </w:r>
    </w:p>
    <w:p w:rsidR="00007206" w:rsidRPr="00EF64D7" w:rsidRDefault="00007206">
      <w:pPr>
        <w:rPr>
          <w:rFonts w:ascii="Times New Roman" w:hAnsi="Times New Roman" w:cs="Times New Roman"/>
        </w:rPr>
      </w:pPr>
    </w:p>
    <w:sectPr w:rsidR="00007206" w:rsidRPr="00EF64D7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17F"/>
    <w:multiLevelType w:val="hybridMultilevel"/>
    <w:tmpl w:val="C58E5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83B"/>
    <w:multiLevelType w:val="hybridMultilevel"/>
    <w:tmpl w:val="990E4688"/>
    <w:lvl w:ilvl="0" w:tplc="624C89A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6395E"/>
    <w:rsid w:val="00007206"/>
    <w:rsid w:val="00085BB4"/>
    <w:rsid w:val="000E1B7B"/>
    <w:rsid w:val="00382B5C"/>
    <w:rsid w:val="00720592"/>
    <w:rsid w:val="0086395E"/>
    <w:rsid w:val="00C30CAE"/>
    <w:rsid w:val="00E52544"/>
    <w:rsid w:val="00E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395E"/>
    <w:rPr>
      <w:b/>
      <w:bCs/>
    </w:rPr>
  </w:style>
  <w:style w:type="paragraph" w:styleId="a5">
    <w:name w:val="List Paragraph"/>
    <w:basedOn w:val="a"/>
    <w:uiPriority w:val="34"/>
    <w:qFormat/>
    <w:rsid w:val="0086395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6</cp:revision>
  <cp:lastPrinted>2016-09-21T14:36:00Z</cp:lastPrinted>
  <dcterms:created xsi:type="dcterms:W3CDTF">2016-09-21T13:57:00Z</dcterms:created>
  <dcterms:modified xsi:type="dcterms:W3CDTF">2016-09-21T14:37:00Z</dcterms:modified>
</cp:coreProperties>
</file>