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54" w:rsidRDefault="00594C54" w:rsidP="00594C5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594C54" w:rsidRPr="00DF33A6" w:rsidRDefault="00594C54" w:rsidP="00594C54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594C54" w:rsidRPr="000E3DD4" w:rsidRDefault="00594C54" w:rsidP="00594C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08.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0E3DD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94C54" w:rsidRDefault="00594C54" w:rsidP="00594C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594C54" w:rsidRDefault="00594C54" w:rsidP="00594C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94C54" w:rsidRPr="00594C54" w:rsidRDefault="00594C54" w:rsidP="00594C5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94C54" w:rsidRDefault="00594C54" w:rsidP="00594C5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1.ВЗЕМАНЕ НА РЕШЕНИЕ ОТНОСНО: </w:t>
      </w:r>
      <w:r w:rsidRPr="007C6FD2">
        <w:rPr>
          <w:rFonts w:ascii="Helvetica" w:eastAsia="Times New Roman" w:hAnsi="Helvetica" w:cs="Helvetica"/>
          <w:color w:val="333333"/>
          <w:sz w:val="21"/>
          <w:szCs w:val="21"/>
        </w:rPr>
        <w:t xml:space="preserve">Обявяване на видно място в Община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Невестино, на сайта на ОИК - Невестино </w:t>
      </w:r>
      <w:r w:rsidRPr="004406B7">
        <w:rPr>
          <w:rFonts w:ascii="Helvetica" w:eastAsia="Times New Roman" w:hAnsi="Helvetica" w:cs="Helvetica"/>
          <w:color w:val="333333"/>
          <w:sz w:val="21"/>
          <w:szCs w:val="21"/>
        </w:rPr>
        <w:t>Указ № 106 за насрочване на частичен избор за кмет на кметство Лиляч, община Невестино, област Кюстендил, на 2 октомври 2016 г. (обн., ДВ, бр. 34/03.05.2016 г.)</w:t>
      </w:r>
    </w:p>
    <w:p w:rsidR="00594C54" w:rsidRPr="008518B1" w:rsidRDefault="00594C54" w:rsidP="00594C5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2.</w:t>
      </w: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 ВЗЕМАНЕ НА РЕШЕНИЕ ОТНОСНО:</w:t>
      </w:r>
      <w:r w:rsidRPr="008518B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>Определяне мястото и начина за обявяване решенията на Общинска избирателна комисия във връзка с провеждането на частични избори за Кмет на Кметство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Лиляч</w:t>
      </w: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 xml:space="preserve"> , които ще се проведат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 октомври 2016 г.</w:t>
      </w: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594C54" w:rsidRPr="008518B1" w:rsidRDefault="00594C54" w:rsidP="00594C5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3. ВЗЕМАНЕ НА РЕШЕНИЕ ОТНОСНО:</w:t>
      </w:r>
      <w:r w:rsidRPr="008518B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Работното време на ОИК – Невестино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 за провеждане на частични избори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Лиляч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, които ще се проведат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 октомври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 2016г.</w:t>
      </w:r>
    </w:p>
    <w:p w:rsidR="00594C54" w:rsidRPr="0093620D" w:rsidRDefault="00594C54" w:rsidP="00594C5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4. ВЗЕМАНЕ НА РЕШЕНИЕ ОТНОСНО: </w:t>
      </w:r>
      <w:r w:rsidRPr="00D2327B">
        <w:rPr>
          <w:rFonts w:ascii="Helvetica" w:eastAsia="Times New Roman" w:hAnsi="Helvetica" w:cs="Helvetica"/>
          <w:color w:val="333333"/>
          <w:sz w:val="21"/>
          <w:szCs w:val="21"/>
        </w:rPr>
        <w:t>Определяне експерт на ОИК-Невестино</w:t>
      </w:r>
      <w:r w:rsidR="0093620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.</w:t>
      </w:r>
    </w:p>
    <w:p w:rsidR="001A4E1D" w:rsidRDefault="0093620D"/>
    <w:sectPr w:rsidR="001A4E1D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/>
  <w:rsids>
    <w:rsidRoot w:val="00594C54"/>
    <w:rsid w:val="000E09CD"/>
    <w:rsid w:val="0012101E"/>
    <w:rsid w:val="00150DDD"/>
    <w:rsid w:val="001D78AB"/>
    <w:rsid w:val="001F5EED"/>
    <w:rsid w:val="00245119"/>
    <w:rsid w:val="002758E8"/>
    <w:rsid w:val="002B2155"/>
    <w:rsid w:val="002C2C8C"/>
    <w:rsid w:val="003677F0"/>
    <w:rsid w:val="00552BBF"/>
    <w:rsid w:val="00594C54"/>
    <w:rsid w:val="005C628E"/>
    <w:rsid w:val="005F10E2"/>
    <w:rsid w:val="00602EA6"/>
    <w:rsid w:val="007270D5"/>
    <w:rsid w:val="007B6732"/>
    <w:rsid w:val="007C2FE2"/>
    <w:rsid w:val="0084034B"/>
    <w:rsid w:val="008626A4"/>
    <w:rsid w:val="008F6C8A"/>
    <w:rsid w:val="0093620D"/>
    <w:rsid w:val="00973041"/>
    <w:rsid w:val="00B371FA"/>
    <w:rsid w:val="00BD6C58"/>
    <w:rsid w:val="00CA7BD4"/>
    <w:rsid w:val="00D06DC4"/>
    <w:rsid w:val="00DA7ECF"/>
    <w:rsid w:val="00F311B9"/>
    <w:rsid w:val="00F62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5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3</cp:revision>
  <dcterms:created xsi:type="dcterms:W3CDTF">2016-08-24T10:56:00Z</dcterms:created>
  <dcterms:modified xsi:type="dcterms:W3CDTF">2016-08-24T11:04:00Z</dcterms:modified>
</cp:coreProperties>
</file>